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eastAsia="zh-CN"/>
        </w:rPr>
        <w:t>商务局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5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41DC1B04"/>
    <w:rsid w:val="523F71CC"/>
    <w:rsid w:val="5C5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86</TotalTime>
  <ScaleCrop>false</ScaleCrop>
  <LinksUpToDate>false</LinksUpToDate>
  <CharactersWithSpaces>2257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冷儿</cp:lastModifiedBy>
  <cp:lastPrinted>2020-04-14T08:58:29Z</cp:lastPrinted>
  <dcterms:modified xsi:type="dcterms:W3CDTF">2020-04-14T08:58:41Z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