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楷体_GBK"/>
          <w:sz w:val="30"/>
          <w:szCs w:val="30"/>
        </w:rPr>
      </w:pPr>
      <w:bookmarkStart w:id="0" w:name="_GoBack"/>
      <w:r>
        <w:rPr>
          <w:rFonts w:ascii="Times New Roman" w:hAnsi="Times New Roman" w:eastAsia="方正楷体_GBK"/>
          <w:sz w:val="30"/>
          <w:szCs w:val="30"/>
        </w:rPr>
        <w:t>附件3</w:t>
      </w:r>
    </w:p>
    <w:p>
      <w:pPr>
        <w:spacing w:line="600" w:lineRule="exact"/>
        <w:ind w:firstLine="440" w:firstLineChars="100"/>
        <w:rPr>
          <w:rFonts w:ascii="Times New Roman" w:hAnsi="Times New Roman" w:eastAsia="方正小标宋_GBK"/>
          <w:sz w:val="30"/>
          <w:szCs w:val="30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曲靖市社会事业资源投资有限责任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公</w:t>
      </w:r>
      <w:r>
        <w:rPr>
          <w:rFonts w:hint="eastAsia" w:ascii="Times New Roman" w:hAnsi="Times New Roman" w:eastAsia="方正小标宋_GBK"/>
          <w:sz w:val="44"/>
          <w:szCs w:val="44"/>
        </w:rPr>
        <w:t>司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2023年公开招聘人诚信承诺书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960" w:firstLineChars="300"/>
        <w:jc w:val="both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我已认真阅读《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云南俊创人力资源有限公司2023年公开招聘劳务外包人员公告</w:t>
      </w:r>
      <w:r>
        <w:rPr>
          <w:rFonts w:ascii="Times New Roman" w:hAnsi="Times New Roman" w:eastAsia="方正仿宋_GBK"/>
          <w:kern w:val="0"/>
          <w:sz w:val="32"/>
          <w:szCs w:val="32"/>
        </w:rPr>
        <w:t>》，清楚并理解其内容。在此我郑重承诺：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一、严格遵守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的相关政策规定和纪律要求。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证明资料、证件等相关材料及复印件真实有效并与</w:t>
      </w:r>
      <w:r>
        <w:rPr>
          <w:rFonts w:hint="eastAsia" w:ascii="Times New Roman" w:hAnsi="Times New Roman" w:eastAsia="方正仿宋_GBK"/>
          <w:spacing w:val="-6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岗位相符。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三、完全满足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公告和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岗位要求的资格条件。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四、准确填写及核对有效的手机号码、联系电话、通讯地址等联系方式，并保证在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五、不弄虚作假，诚信参与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应聘者本人签字：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                    </w:t>
      </w:r>
    </w:p>
    <w:p>
      <w:pPr>
        <w:pStyle w:val="2"/>
        <w:ind w:firstLine="4800" w:firstLineChars="150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     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   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   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ZjQ3YTQxY2Y1MmRhOWJlNGU2MDlmNjcwYWFjY2YifQ=="/>
  </w:docVars>
  <w:rsids>
    <w:rsidRoot w:val="2FC17A03"/>
    <w:rsid w:val="07D63653"/>
    <w:rsid w:val="17C155FF"/>
    <w:rsid w:val="1E875215"/>
    <w:rsid w:val="25B8253A"/>
    <w:rsid w:val="27EE0362"/>
    <w:rsid w:val="2D1C29B7"/>
    <w:rsid w:val="2FC17A03"/>
    <w:rsid w:val="30B64BAB"/>
    <w:rsid w:val="39353D74"/>
    <w:rsid w:val="3C1242D9"/>
    <w:rsid w:val="3CEF368A"/>
    <w:rsid w:val="43673D68"/>
    <w:rsid w:val="446C271E"/>
    <w:rsid w:val="5C70454F"/>
    <w:rsid w:val="5CCF4E8E"/>
    <w:rsid w:val="5F592A0A"/>
    <w:rsid w:val="5FFE3822"/>
    <w:rsid w:val="67191D4F"/>
    <w:rsid w:val="67EC45E6"/>
    <w:rsid w:val="705209DB"/>
    <w:rsid w:val="742D3E7D"/>
    <w:rsid w:val="78BE4504"/>
    <w:rsid w:val="7A8F3EAF"/>
    <w:rsid w:val="7B0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2023-09-04T02:46:00Z</dcterms:created>
  <dc:creator>见贤思齐</dc:creator>
  <cp:lastModifiedBy>啷个哩个啷</cp:lastModifiedBy>
  <dcterms:modified xsi:type="dcterms:W3CDTF">2023-12-06T06:19:12Z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D93241654D6F49EE92285B3495D78D40_13</vt:lpwstr>
  </property>
</Properties>
</file>