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方正楷体_GBK"/>
          <w:kern w:val="0"/>
          <w:sz w:val="30"/>
          <w:szCs w:val="30"/>
          <w:lang w:bidi="ar"/>
        </w:rPr>
      </w:pPr>
      <w:r>
        <w:rPr>
          <w:rFonts w:hint="eastAsia" w:ascii="Times New Roman" w:hAnsi="Times New Roman" w:eastAsia="方正楷体_GBK"/>
          <w:kern w:val="0"/>
          <w:sz w:val="30"/>
          <w:szCs w:val="30"/>
          <w:lang w:bidi="ar"/>
        </w:rPr>
        <w:t>附件1</w:t>
      </w:r>
      <w:bookmarkStart w:id="0" w:name="_GoBack"/>
      <w:bookmarkEnd w:id="0"/>
    </w:p>
    <w:tbl>
      <w:tblPr>
        <w:tblStyle w:val="7"/>
        <w:tblW w:w="14784" w:type="dxa"/>
        <w:tblInd w:w="-2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4"/>
        <w:gridCol w:w="1425"/>
        <w:gridCol w:w="5"/>
        <w:gridCol w:w="2286"/>
        <w:gridCol w:w="1170"/>
        <w:gridCol w:w="1054"/>
        <w:gridCol w:w="1410"/>
        <w:gridCol w:w="915"/>
        <w:gridCol w:w="1455"/>
        <w:gridCol w:w="830"/>
        <w:gridCol w:w="1110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exact"/>
        </w:trPr>
        <w:tc>
          <w:tcPr>
            <w:tcW w:w="14784" w:type="dxa"/>
            <w:gridSpan w:val="12"/>
            <w:vAlign w:val="center"/>
          </w:tcPr>
          <w:p>
            <w:pPr>
              <w:pStyle w:val="10"/>
              <w:spacing w:before="309" w:line="222" w:lineRule="auto"/>
              <w:jc w:val="center"/>
              <w:rPr>
                <w:rFonts w:hint="eastAsia" w:ascii="Times New Roman" w:hAnsi="Times New Roman" w:eastAsia="方正仿宋_GBK" w:cs="Times New Roman"/>
                <w:b/>
                <w:bCs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曲靖市社会事业资源投资有限责任公司2023年劳务外包招聘计划表</w:t>
            </w:r>
          </w:p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exact"/>
        </w:trPr>
        <w:tc>
          <w:tcPr>
            <w:tcW w:w="120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序号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716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拟招聘岗位情况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004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050" w:firstLineChars="50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拟招聘人员要求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3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黑体_GBK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拟招聘人数</w:t>
            </w:r>
          </w:p>
        </w:tc>
        <w:tc>
          <w:tcPr>
            <w:tcW w:w="111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方正黑体_GBK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薪资范围  （元/人/月</w:t>
            </w: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）</w:t>
            </w:r>
          </w:p>
        </w:tc>
        <w:tc>
          <w:tcPr>
            <w:tcW w:w="192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left"/>
              <w:rPr>
                <w:rFonts w:hint="eastAsia" w:ascii="Times New Roman" w:hAnsi="Times New Roman" w:eastAsia="方正黑体_GBK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20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所属公司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及岗位名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称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30" w:firstLineChars="30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岗位职责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政治面貌</w:t>
            </w:r>
          </w:p>
        </w:tc>
        <w:tc>
          <w:tcPr>
            <w:tcW w:w="10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专业类别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专业名称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资格要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Times New Roman" w:hAnsi="Times New Roman" w:eastAsia="方正黑体_GBK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3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黑体_GBK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11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_GBK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9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_GBK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6" w:hRule="atLeast"/>
        </w:trPr>
        <w:tc>
          <w:tcPr>
            <w:tcW w:w="1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曲靖市社会事业资源投资有限责任公司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后勤服务综合管理负责人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全面主持公司商住物业项目管理工作，优化团队建设，严格落实安全管理责任，优质完成合同约定管理内容，完成年度营收和利润目标任务</w:t>
            </w: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不限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管理与服务类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市政管理与园艺服务相关专业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5 年及以</w:t>
            </w: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上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与岗位需求相关的工作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经历。物业项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目经理人资格证书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left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面议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最终聘用合同与曲靖发投物业服务有限责任公司签订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2634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 xml:space="preserve">         合计</w:t>
            </w:r>
          </w:p>
        </w:tc>
        <w:tc>
          <w:tcPr>
            <w:tcW w:w="10230" w:type="dxa"/>
            <w:gridSpan w:val="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 xml:space="preserve">                                                    1人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p/>
    <w:tbl>
      <w:tblPr>
        <w:tblStyle w:val="11"/>
        <w:tblpPr w:leftFromText="180" w:rightFromText="180" w:vertAnchor="text" w:horzAnchor="page" w:tblpX="1082" w:tblpY="311"/>
        <w:tblOverlap w:val="never"/>
        <w:tblW w:w="14786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6"/>
        <w:gridCol w:w="2505"/>
        <w:gridCol w:w="1408"/>
        <w:gridCol w:w="1877"/>
        <w:gridCol w:w="4795"/>
        <w:gridCol w:w="348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  <w:jc w:val="center"/>
        </w:trPr>
        <w:tc>
          <w:tcPr>
            <w:tcW w:w="14786" w:type="dxa"/>
            <w:gridSpan w:val="6"/>
            <w:noWrap w:val="0"/>
            <w:vAlign w:val="center"/>
          </w:tcPr>
          <w:p>
            <w:pPr>
              <w:pStyle w:val="10"/>
              <w:spacing w:before="309" w:line="222" w:lineRule="auto"/>
              <w:jc w:val="center"/>
              <w:rPr>
                <w:rFonts w:hint="default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曲靖市社会事业资源投资有限责任公司2023年劳务外包招聘计划表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716" w:type="dxa"/>
            <w:noWrap w:val="0"/>
            <w:vAlign w:val="center"/>
          </w:tcPr>
          <w:p>
            <w:pPr>
              <w:pStyle w:val="10"/>
              <w:spacing w:before="309" w:line="222" w:lineRule="auto"/>
              <w:ind w:left="29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序号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pStyle w:val="10"/>
              <w:spacing w:before="309" w:line="221" w:lineRule="auto"/>
              <w:ind w:left="407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岗位名称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pStyle w:val="10"/>
              <w:spacing w:before="309" w:line="220" w:lineRule="auto"/>
              <w:ind w:left="5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计划招聘人数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pStyle w:val="10"/>
              <w:spacing w:before="153" w:line="241" w:lineRule="auto"/>
              <w:ind w:left="196" w:right="194" w:firstLine="168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薪资范围  （元/人/月）</w:t>
            </w:r>
          </w:p>
        </w:tc>
        <w:tc>
          <w:tcPr>
            <w:tcW w:w="4795" w:type="dxa"/>
            <w:noWrap w:val="0"/>
            <w:vAlign w:val="center"/>
          </w:tcPr>
          <w:p>
            <w:pPr>
              <w:pStyle w:val="10"/>
              <w:spacing w:before="309" w:line="222" w:lineRule="auto"/>
              <w:ind w:left="1456"/>
              <w:jc w:val="both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岗位职责</w:t>
            </w:r>
          </w:p>
        </w:tc>
        <w:tc>
          <w:tcPr>
            <w:tcW w:w="3485" w:type="dxa"/>
            <w:noWrap w:val="0"/>
            <w:vAlign w:val="center"/>
          </w:tcPr>
          <w:p>
            <w:pPr>
              <w:pStyle w:val="10"/>
              <w:spacing w:before="309" w:line="222" w:lineRule="auto"/>
              <w:ind w:left="1456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kern w:val="2"/>
                <w:sz w:val="21"/>
                <w:szCs w:val="21"/>
                <w:lang w:val="en-US" w:eastAsia="zh-CN" w:bidi="ar-SA"/>
              </w:rPr>
              <w:t>岗位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9" w:hRule="atLeast"/>
          <w:jc w:val="center"/>
        </w:trPr>
        <w:tc>
          <w:tcPr>
            <w:tcW w:w="716" w:type="dxa"/>
            <w:noWrap w:val="0"/>
            <w:vAlign w:val="center"/>
          </w:tcPr>
          <w:p>
            <w:pPr>
              <w:spacing w:line="278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pacing w:before="63" w:line="189" w:lineRule="auto"/>
              <w:ind w:left="189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250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分区经理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4人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面议</w:t>
            </w:r>
          </w:p>
        </w:tc>
        <w:tc>
          <w:tcPr>
            <w:tcW w:w="4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贯彻落实公司制定的各项规章制度、营业指标；全面负责食堂管理工作，带领全体员工完成甲方、公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司交给的各项工作任务；</w:t>
            </w:r>
            <w:r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根据公司绩效考核办法，结合店内实际情况，按时对人员业绩和岗位履行情况进行考核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；</w:t>
            </w:r>
            <w:r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做好日常管理，合理安排内务，抓好卫生工作，经常听取顾客的意见，尽量满足不同地区、层次顾客的需求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。</w:t>
            </w:r>
          </w:p>
        </w:tc>
        <w:tc>
          <w:tcPr>
            <w:tcW w:w="3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学历要求中专毕业及以上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  <w:jc w:val="center"/>
        </w:trPr>
        <w:tc>
          <w:tcPr>
            <w:tcW w:w="716" w:type="dxa"/>
            <w:noWrap w:val="0"/>
            <w:vAlign w:val="center"/>
          </w:tcPr>
          <w:p>
            <w:pPr>
              <w:spacing w:line="28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pacing w:before="63" w:line="189" w:lineRule="auto"/>
              <w:ind w:left="193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250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厨师长</w:t>
            </w:r>
          </w:p>
        </w:tc>
        <w:tc>
          <w:tcPr>
            <w:tcW w:w="140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4人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6000--8000</w:t>
            </w:r>
          </w:p>
        </w:tc>
        <w:tc>
          <w:tcPr>
            <w:tcW w:w="4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负责主持厨房的日常事务工作，加强岗位管理，合理调配工作；严格落实各项规章制度，贯彻执行操作规程，规范作业；积极探索就餐规律，帮助食堂经理做好成本分析；召开班前列会，对厨房各岗位进行检查，对各岗位存在问题和原料加工储备的状况做到心中有数，及时处理检查中发现的问题，并指导改进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30" w:firstLineChars="300"/>
              <w:jc w:val="left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专业：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中餐烹饪相关；</w:t>
            </w:r>
          </w:p>
          <w:p>
            <w:pPr>
              <w:keepNext w:val="0"/>
              <w:keepLines w:val="0"/>
              <w:widowControl/>
              <w:suppressLineNumbers w:val="0"/>
              <w:ind w:firstLine="630" w:firstLineChars="30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学历：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初中毕业及以上</w:t>
            </w:r>
          </w:p>
          <w:p>
            <w:pPr>
              <w:pStyle w:val="2"/>
              <w:ind w:firstLine="630" w:firstLineChars="300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厨龄10年以上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5" w:hRule="atLeast"/>
          <w:jc w:val="center"/>
        </w:trPr>
        <w:tc>
          <w:tcPr>
            <w:tcW w:w="716" w:type="dxa"/>
            <w:noWrap w:val="0"/>
            <w:vAlign w:val="center"/>
          </w:tcPr>
          <w:p>
            <w:pPr>
              <w:spacing w:before="63" w:line="189" w:lineRule="auto"/>
              <w:ind w:left="193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250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1050" w:firstLineChars="500"/>
              <w:jc w:val="both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炒锅</w:t>
            </w:r>
          </w:p>
        </w:tc>
        <w:tc>
          <w:tcPr>
            <w:tcW w:w="140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24人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4000--5500</w:t>
            </w:r>
          </w:p>
        </w:tc>
        <w:tc>
          <w:tcPr>
            <w:tcW w:w="4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负责热菜成品的烹制，依据食品的不同风味严格进行多样化烹制，保证菜肴的质量；对各种汤料、酱汁的熬制实行统一化、标准化制作；每日做好开餐前工作准备，协商处理好菜品烹调制作及装盘摆饰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学历：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初中毕业及以上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  <w:jc w:val="center"/>
        </w:trPr>
        <w:tc>
          <w:tcPr>
            <w:tcW w:w="716" w:type="dxa"/>
            <w:noWrap w:val="0"/>
            <w:vAlign w:val="center"/>
          </w:tcPr>
          <w:p>
            <w:pPr>
              <w:spacing w:before="63" w:line="189" w:lineRule="auto"/>
              <w:ind w:left="193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250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050" w:firstLineChars="50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1050" w:firstLineChars="50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1050" w:firstLineChars="500"/>
              <w:jc w:val="both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切配</w:t>
            </w:r>
          </w:p>
        </w:tc>
        <w:tc>
          <w:tcPr>
            <w:tcW w:w="140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both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28人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3000--4500</w:t>
            </w:r>
          </w:p>
        </w:tc>
        <w:tc>
          <w:tcPr>
            <w:tcW w:w="4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服从厨师长安排，严格落实厨房管理规章；每日对库存原料检查后合理申购，选料、用料节约，严格控制成本，加强对蔬菜间的管理及洗拣要求；加强各档口联系，做好切配工作及各档口边角料运用，做好食材保存、保洁、保鲜，存放冰箱需用保鲜盒和保鲜膜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学历：初中毕业及以上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  <w:jc w:val="center"/>
        </w:trPr>
        <w:tc>
          <w:tcPr>
            <w:tcW w:w="716" w:type="dxa"/>
            <w:noWrap w:val="0"/>
            <w:vAlign w:val="center"/>
          </w:tcPr>
          <w:p>
            <w:pPr>
              <w:spacing w:before="63" w:line="189" w:lineRule="auto"/>
              <w:ind w:left="193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250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上什</w:t>
            </w:r>
          </w:p>
        </w:tc>
        <w:tc>
          <w:tcPr>
            <w:tcW w:w="140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16人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3000--4000</w:t>
            </w:r>
          </w:p>
        </w:tc>
        <w:tc>
          <w:tcPr>
            <w:tcW w:w="4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负责上汤和掌握蒸、煲、靠、炖、扣的操作，开餐前准备好各个镬所需的汤；负责浸发高级干货，根据当日菜单烹制餐品，汇总上报当日炖品、扣品余量；负责打扫本部位区域卫生，下班后关好本部所有的水、电、气等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学历：初中毕业及以上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0" w:hRule="atLeast"/>
          <w:jc w:val="center"/>
        </w:trPr>
        <w:tc>
          <w:tcPr>
            <w:tcW w:w="716" w:type="dxa"/>
            <w:noWrap w:val="0"/>
            <w:vAlign w:val="center"/>
          </w:tcPr>
          <w:p>
            <w:pPr>
              <w:spacing w:before="63" w:line="189" w:lineRule="auto"/>
              <w:ind w:left="193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6</w:t>
            </w:r>
          </w:p>
        </w:tc>
        <w:tc>
          <w:tcPr>
            <w:tcW w:w="250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凉菜</w:t>
            </w:r>
          </w:p>
        </w:tc>
        <w:tc>
          <w:tcPr>
            <w:tcW w:w="140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12人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4000--5500</w:t>
            </w:r>
          </w:p>
        </w:tc>
        <w:tc>
          <w:tcPr>
            <w:tcW w:w="4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按厨房要求做好环境、用具等卫生，按当日菜单提前准备好开餐所需的卤水和各种腌料等，保证凉菜间正常运行；按每日分配工作任务做好凉菜食品的原料加工、烹调制作、加工处理和装盘美化工作；发现食品质量不符合要求需及时上报处理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。</w:t>
            </w:r>
          </w:p>
        </w:tc>
        <w:tc>
          <w:tcPr>
            <w:tcW w:w="3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学历：初中毕业及以上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3" w:hRule="atLeast"/>
          <w:jc w:val="center"/>
        </w:trPr>
        <w:tc>
          <w:tcPr>
            <w:tcW w:w="716" w:type="dxa"/>
            <w:noWrap w:val="0"/>
            <w:vAlign w:val="center"/>
          </w:tcPr>
          <w:p>
            <w:pPr>
              <w:spacing w:before="63" w:line="189" w:lineRule="auto"/>
              <w:ind w:left="193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7</w:t>
            </w:r>
          </w:p>
        </w:tc>
        <w:tc>
          <w:tcPr>
            <w:tcW w:w="250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洗捡</w:t>
            </w:r>
          </w:p>
        </w:tc>
        <w:tc>
          <w:tcPr>
            <w:tcW w:w="140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48人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2500--3000</w:t>
            </w:r>
          </w:p>
        </w:tc>
        <w:tc>
          <w:tcPr>
            <w:tcW w:w="4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协助厅面负责人收捡客人留下的碗筷，清理干净桌面，保持桌面整洁卫生；洗碗间分拣碗筷，送入洗碗机器清洗，清洗完毕晾晒消毒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；</w:t>
            </w:r>
            <w:r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将垃圾分类运送到垃圾站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。</w:t>
            </w:r>
          </w:p>
        </w:tc>
        <w:tc>
          <w:tcPr>
            <w:tcW w:w="3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不限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1" w:hRule="atLeast"/>
          <w:jc w:val="center"/>
        </w:trPr>
        <w:tc>
          <w:tcPr>
            <w:tcW w:w="716" w:type="dxa"/>
            <w:noWrap w:val="0"/>
            <w:vAlign w:val="center"/>
          </w:tcPr>
          <w:p>
            <w:pPr>
              <w:spacing w:before="63" w:line="189" w:lineRule="auto"/>
              <w:ind w:left="193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8</w:t>
            </w:r>
          </w:p>
        </w:tc>
        <w:tc>
          <w:tcPr>
            <w:tcW w:w="250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仓管</w:t>
            </w:r>
          </w:p>
        </w:tc>
        <w:tc>
          <w:tcPr>
            <w:tcW w:w="140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5人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3000--4500</w:t>
            </w:r>
          </w:p>
        </w:tc>
        <w:tc>
          <w:tcPr>
            <w:tcW w:w="4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按发票金额、数量验收采购的各种食品后方办理验收入库手续；按填制的领料单办理领料出库手续，并及时办理记账手续，做到日清月结；仓库内各类食品必须堆放整齐，分类堆放，每月按时进行仓库盘存，若发现账物不符及时报告；常用食品和易消耗食品及时储备充足，食品出库贯彻先进先出原则，谨防过期和霉变等问题；做好灭鼠、防火、防盗、防霉工作，及时通风，保持仓库干燥，发现隐患及时上报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。</w:t>
            </w:r>
          </w:p>
        </w:tc>
        <w:tc>
          <w:tcPr>
            <w:tcW w:w="3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学历：初中毕业及以上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8" w:hRule="atLeast"/>
          <w:jc w:val="center"/>
        </w:trPr>
        <w:tc>
          <w:tcPr>
            <w:tcW w:w="716" w:type="dxa"/>
            <w:noWrap w:val="0"/>
            <w:vAlign w:val="center"/>
          </w:tcPr>
          <w:p>
            <w:pPr>
              <w:spacing w:line="281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pacing w:before="64" w:line="189" w:lineRule="auto"/>
              <w:ind w:left="188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9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煮品</w:t>
            </w:r>
          </w:p>
        </w:tc>
        <w:tc>
          <w:tcPr>
            <w:tcW w:w="140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16人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both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3000--4000</w:t>
            </w:r>
          </w:p>
        </w:tc>
        <w:tc>
          <w:tcPr>
            <w:tcW w:w="4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按要求研究、制定和调整各种汤、面、粥、饺子等煮品的配方和加工工艺；了解并熟练掌握煮品的食材使用及烹饪技术；在保证质量的基础上加强创新和发掘新口味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。</w:t>
            </w:r>
          </w:p>
        </w:tc>
        <w:tc>
          <w:tcPr>
            <w:tcW w:w="3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学历：初中毕业及以上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4" w:hRule="atLeast"/>
          <w:jc w:val="center"/>
        </w:trPr>
        <w:tc>
          <w:tcPr>
            <w:tcW w:w="716" w:type="dxa"/>
            <w:noWrap w:val="0"/>
            <w:vAlign w:val="center"/>
          </w:tcPr>
          <w:p>
            <w:pPr>
              <w:spacing w:line="28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pacing w:before="64" w:line="189" w:lineRule="auto"/>
              <w:ind w:left="21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10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pStyle w:val="10"/>
              <w:spacing w:before="307" w:line="220" w:lineRule="auto"/>
              <w:ind w:firstLine="630" w:firstLineChars="300"/>
              <w:jc w:val="both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kern w:val="2"/>
                <w:sz w:val="21"/>
                <w:szCs w:val="21"/>
                <w:lang w:val="en-US" w:eastAsia="zh-CN" w:bidi="ar-SA"/>
              </w:rPr>
              <w:t>餐饮办文员</w:t>
            </w:r>
          </w:p>
        </w:tc>
        <w:tc>
          <w:tcPr>
            <w:tcW w:w="1408" w:type="dxa"/>
            <w:noWrap w:val="0"/>
            <w:vAlign w:val="top"/>
          </w:tcPr>
          <w:p>
            <w:pPr>
              <w:spacing w:line="280" w:lineRule="auto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pacing w:before="64" w:line="189" w:lineRule="auto"/>
              <w:ind w:firstLine="420" w:firstLineChars="200"/>
              <w:jc w:val="both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pacing w:before="64" w:line="189" w:lineRule="auto"/>
              <w:ind w:firstLine="420" w:firstLineChars="200"/>
              <w:jc w:val="both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4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人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spacing w:line="280" w:lineRule="auto"/>
              <w:ind w:firstLine="420" w:firstLineChars="200"/>
              <w:jc w:val="both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pacing w:line="280" w:lineRule="auto"/>
              <w:ind w:firstLine="420" w:firstLineChars="200"/>
              <w:jc w:val="both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3000--4000</w:t>
            </w:r>
          </w:p>
          <w:p>
            <w:pPr>
              <w:spacing w:before="64" w:line="189" w:lineRule="auto"/>
              <w:ind w:left="274"/>
              <w:jc w:val="both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负责汇总、整理并归档各种档案资料、文书资料，接待来访客户和办公室电话，及时转达信息；维护办公区域的卫生和公共区域的整洁，协助会议的召开、按要求严格拟写会议记录，起草文件，协助文件的复印、打印、扫描等事项；协助其他部门完成相关事宜的安排和处理，完成领导交办的其他任务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。</w:t>
            </w:r>
          </w:p>
          <w:p>
            <w:pPr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学历：大学专科及以上</w:t>
            </w:r>
          </w:p>
          <w:p>
            <w:pPr>
              <w:pStyle w:val="10"/>
              <w:spacing w:before="307" w:line="220" w:lineRule="auto"/>
              <w:ind w:firstLine="210" w:firstLineChars="100"/>
              <w:jc w:val="both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4" w:hRule="atLeast"/>
          <w:jc w:val="center"/>
        </w:trPr>
        <w:tc>
          <w:tcPr>
            <w:tcW w:w="716" w:type="dxa"/>
            <w:noWrap w:val="0"/>
            <w:vAlign w:val="center"/>
          </w:tcPr>
          <w:p>
            <w:pPr>
              <w:spacing w:before="64" w:line="189" w:lineRule="auto"/>
              <w:ind w:left="21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11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pStyle w:val="10"/>
              <w:spacing w:before="307" w:line="220" w:lineRule="auto"/>
              <w:ind w:left="58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kern w:val="2"/>
                <w:sz w:val="21"/>
                <w:szCs w:val="21"/>
                <w:lang w:val="en-US" w:eastAsia="zh-CN" w:bidi="ar-SA"/>
              </w:rPr>
              <w:t>领班</w:t>
            </w:r>
          </w:p>
        </w:tc>
        <w:tc>
          <w:tcPr>
            <w:tcW w:w="1408" w:type="dxa"/>
            <w:noWrap w:val="0"/>
            <w:vAlign w:val="top"/>
          </w:tcPr>
          <w:p>
            <w:pPr>
              <w:spacing w:before="64" w:line="189" w:lineRule="auto"/>
              <w:ind w:firstLine="420" w:firstLineChars="200"/>
              <w:jc w:val="both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pacing w:before="64" w:line="189" w:lineRule="auto"/>
              <w:ind w:firstLine="420" w:firstLineChars="200"/>
              <w:jc w:val="both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pacing w:before="64" w:line="189" w:lineRule="auto"/>
              <w:ind w:firstLine="420" w:firstLineChars="200"/>
              <w:jc w:val="both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pacing w:before="64" w:line="189" w:lineRule="auto"/>
              <w:ind w:firstLine="420" w:firstLineChars="200"/>
              <w:jc w:val="both"/>
              <w:rPr>
                <w:rFonts w:hint="default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16人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spacing w:before="64" w:line="189" w:lineRule="auto"/>
              <w:ind w:left="274"/>
              <w:jc w:val="both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3500--4500</w:t>
            </w:r>
          </w:p>
        </w:tc>
        <w:tc>
          <w:tcPr>
            <w:tcW w:w="4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完成公司交给的各项工作任务，发挥助手作用，坚决遵守并执行公司制定的各项规章制度；负责食堂员工仪容仪表规范监督及考勤纪律工作；负责食堂每日各档口人员的分配工作，根据营业情况合理调动人员，做到人尽其用、人尽其才；处理食堂里发生的临时性问题和客人投诉，提高顾客满意度；桌餐接待的对接与服务工作，以及账单签署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。</w:t>
            </w:r>
          </w:p>
        </w:tc>
        <w:tc>
          <w:tcPr>
            <w:tcW w:w="3485" w:type="dxa"/>
            <w:noWrap w:val="0"/>
            <w:vAlign w:val="center"/>
          </w:tcPr>
          <w:p>
            <w:pPr>
              <w:pStyle w:val="10"/>
              <w:spacing w:before="307" w:line="220" w:lineRule="auto"/>
              <w:ind w:firstLine="630" w:firstLineChars="300"/>
              <w:jc w:val="both"/>
              <w:rPr>
                <w:rFonts w:hint="eastAsia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学历：初中毕业及以上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0" w:hRule="atLeast"/>
          <w:jc w:val="center"/>
        </w:trPr>
        <w:tc>
          <w:tcPr>
            <w:tcW w:w="716" w:type="dxa"/>
            <w:noWrap w:val="0"/>
            <w:vAlign w:val="center"/>
          </w:tcPr>
          <w:p>
            <w:pPr>
              <w:spacing w:before="64" w:line="189" w:lineRule="auto"/>
              <w:ind w:left="21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12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pStyle w:val="10"/>
              <w:spacing w:before="307" w:line="220" w:lineRule="auto"/>
              <w:ind w:firstLine="630" w:firstLineChars="300"/>
              <w:jc w:val="both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kern w:val="2"/>
                <w:sz w:val="21"/>
                <w:szCs w:val="21"/>
                <w:lang w:val="en-US" w:eastAsia="zh-CN" w:bidi="ar-SA"/>
              </w:rPr>
              <w:t>收银员</w:t>
            </w:r>
          </w:p>
        </w:tc>
        <w:tc>
          <w:tcPr>
            <w:tcW w:w="1408" w:type="dxa"/>
            <w:noWrap w:val="0"/>
            <w:vAlign w:val="top"/>
          </w:tcPr>
          <w:p>
            <w:pPr>
              <w:spacing w:before="64" w:line="189" w:lineRule="auto"/>
              <w:jc w:val="both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pacing w:before="64" w:line="189" w:lineRule="auto"/>
              <w:ind w:firstLine="420" w:firstLineChars="200"/>
              <w:jc w:val="both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pacing w:before="64" w:line="189" w:lineRule="auto"/>
              <w:ind w:firstLine="420" w:firstLineChars="200"/>
              <w:jc w:val="both"/>
              <w:rPr>
                <w:rFonts w:hint="default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8人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spacing w:before="64" w:line="189" w:lineRule="auto"/>
              <w:ind w:left="274"/>
              <w:jc w:val="both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3000--4000</w:t>
            </w:r>
          </w:p>
        </w:tc>
        <w:tc>
          <w:tcPr>
            <w:tcW w:w="4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负责商品理货、补货工作（对接好供应商，并做好相关退货工作），为客人找寻和推荐商品，保证收银区域干净整洁；做好定期盘点工作，检查每一款商品质量（封口完整、保质期等）；饭卡的充退工作以及营业报表的制作，当日现金的管理和上交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。</w:t>
            </w:r>
          </w:p>
        </w:tc>
        <w:tc>
          <w:tcPr>
            <w:tcW w:w="3485" w:type="dxa"/>
            <w:noWrap w:val="0"/>
            <w:vAlign w:val="center"/>
          </w:tcPr>
          <w:p>
            <w:pPr>
              <w:pStyle w:val="10"/>
              <w:spacing w:before="307" w:line="220" w:lineRule="auto"/>
              <w:ind w:firstLine="630" w:firstLineChars="300"/>
              <w:jc w:val="both"/>
              <w:rPr>
                <w:rFonts w:hint="eastAsia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学历：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中专</w:t>
            </w:r>
            <w:r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毕业及以上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2" w:hRule="atLeast"/>
          <w:jc w:val="center"/>
        </w:trPr>
        <w:tc>
          <w:tcPr>
            <w:tcW w:w="716" w:type="dxa"/>
            <w:noWrap w:val="0"/>
            <w:vAlign w:val="center"/>
          </w:tcPr>
          <w:p>
            <w:pPr>
              <w:spacing w:before="64" w:line="189" w:lineRule="auto"/>
              <w:ind w:left="210"/>
              <w:jc w:val="center"/>
              <w:rPr>
                <w:rFonts w:hint="default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13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pStyle w:val="10"/>
              <w:spacing w:before="307" w:line="220" w:lineRule="auto"/>
              <w:ind w:firstLine="630" w:firstLineChars="300"/>
              <w:jc w:val="both"/>
              <w:rPr>
                <w:rFonts w:hint="default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kern w:val="2"/>
                <w:sz w:val="21"/>
                <w:szCs w:val="21"/>
                <w:lang w:val="en-US" w:eastAsia="zh-CN" w:bidi="ar-SA"/>
              </w:rPr>
              <w:t>服务员</w:t>
            </w:r>
          </w:p>
        </w:tc>
        <w:tc>
          <w:tcPr>
            <w:tcW w:w="1408" w:type="dxa"/>
            <w:noWrap w:val="0"/>
            <w:vAlign w:val="top"/>
          </w:tcPr>
          <w:p>
            <w:pPr>
              <w:spacing w:before="64" w:line="189" w:lineRule="auto"/>
              <w:jc w:val="both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pacing w:before="64" w:line="189" w:lineRule="auto"/>
              <w:jc w:val="both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pacing w:before="64" w:line="189" w:lineRule="auto"/>
              <w:ind w:firstLine="420" w:firstLineChars="200"/>
              <w:jc w:val="both"/>
              <w:rPr>
                <w:rFonts w:hint="default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32人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spacing w:before="64" w:line="189" w:lineRule="auto"/>
              <w:ind w:left="274"/>
              <w:jc w:val="both"/>
              <w:rPr>
                <w:rFonts w:hint="default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2800--3500</w:t>
            </w:r>
          </w:p>
        </w:tc>
        <w:tc>
          <w:tcPr>
            <w:tcW w:w="4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按时上班，衣冠整洁、端庄大方、面带微笑、待人热情；工作认真负责，坚守岗位，工作时间不办私事，积极完成领导交给的各项工作任务，服从工作安排，做好各档口开餐前的备餐、餐中服务、餐后收尾工作；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清洁并保持餐厅环境卫生；协助后厨做好部分蔬菜原材料的初加工（拆、理、洗工作）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。</w:t>
            </w:r>
          </w:p>
        </w:tc>
        <w:tc>
          <w:tcPr>
            <w:tcW w:w="3485" w:type="dxa"/>
            <w:noWrap w:val="0"/>
            <w:vAlign w:val="center"/>
          </w:tcPr>
          <w:p>
            <w:pPr>
              <w:pStyle w:val="10"/>
              <w:spacing w:before="307" w:line="220" w:lineRule="auto"/>
              <w:ind w:firstLine="630" w:firstLineChars="300"/>
              <w:jc w:val="both"/>
              <w:rPr>
                <w:rFonts w:hint="eastAsia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学历：初中毕业及以上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7" w:hRule="atLeast"/>
          <w:jc w:val="center"/>
        </w:trPr>
        <w:tc>
          <w:tcPr>
            <w:tcW w:w="716" w:type="dxa"/>
            <w:noWrap w:val="0"/>
            <w:vAlign w:val="center"/>
          </w:tcPr>
          <w:p>
            <w:pPr>
              <w:spacing w:before="64" w:line="189" w:lineRule="auto"/>
              <w:ind w:left="21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14</w:t>
            </w:r>
          </w:p>
        </w:tc>
        <w:tc>
          <w:tcPr>
            <w:tcW w:w="2505" w:type="dxa"/>
            <w:noWrap w:val="0"/>
            <w:vAlign w:val="top"/>
          </w:tcPr>
          <w:p>
            <w:pPr>
              <w:pStyle w:val="10"/>
              <w:spacing w:before="307" w:line="220" w:lineRule="auto"/>
              <w:ind w:left="58"/>
              <w:jc w:val="center"/>
              <w:rPr>
                <w:rFonts w:hint="eastAsia" w:cs="宋体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10"/>
              <w:spacing w:before="307" w:line="220" w:lineRule="auto"/>
              <w:ind w:left="58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kern w:val="2"/>
                <w:sz w:val="21"/>
                <w:szCs w:val="21"/>
                <w:lang w:val="en-US" w:eastAsia="zh-CN" w:bidi="ar-SA"/>
              </w:rPr>
              <w:t>送餐员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spacing w:before="64" w:line="189" w:lineRule="auto"/>
              <w:ind w:firstLine="420" w:firstLineChars="200"/>
              <w:jc w:val="both"/>
              <w:rPr>
                <w:rFonts w:hint="default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32人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spacing w:before="64" w:line="189" w:lineRule="auto"/>
              <w:ind w:left="274"/>
              <w:jc w:val="both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2600--3500</w:t>
            </w:r>
          </w:p>
        </w:tc>
        <w:tc>
          <w:tcPr>
            <w:tcW w:w="4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做好仪容仪表管理，化淡妆，准时准点认真、迅速完成工作任务；认真查收配送的餐品、餐具等物品；对送达地点进行仔细核对，保证配送准确无误，服务期间注意随时使用礼貌用语和保持微笑；根据工作的需要及时更新资料，充实自己的业务知识，加强问题沟通，做好送餐事务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的记录。</w:t>
            </w:r>
          </w:p>
        </w:tc>
        <w:tc>
          <w:tcPr>
            <w:tcW w:w="3485" w:type="dxa"/>
            <w:noWrap w:val="0"/>
            <w:vAlign w:val="center"/>
          </w:tcPr>
          <w:p>
            <w:pPr>
              <w:pStyle w:val="10"/>
              <w:spacing w:before="307" w:line="220" w:lineRule="auto"/>
              <w:ind w:firstLine="630" w:firstLineChars="300"/>
              <w:jc w:val="both"/>
              <w:rPr>
                <w:rFonts w:hint="eastAsia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学历：初中毕业及以上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3221" w:type="dxa"/>
            <w:gridSpan w:val="2"/>
            <w:noWrap w:val="0"/>
            <w:vAlign w:val="center"/>
          </w:tcPr>
          <w:p>
            <w:pPr>
              <w:pStyle w:val="10"/>
              <w:spacing w:before="195" w:line="222" w:lineRule="auto"/>
              <w:ind w:left="854" w:firstLine="630" w:firstLineChars="30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小计</w:t>
            </w:r>
          </w:p>
        </w:tc>
        <w:tc>
          <w:tcPr>
            <w:tcW w:w="11565" w:type="dxa"/>
            <w:gridSpan w:val="4"/>
            <w:noWrap w:val="0"/>
            <w:vAlign w:val="center"/>
          </w:tcPr>
          <w:p>
            <w:pPr>
              <w:pStyle w:val="10"/>
              <w:spacing w:before="196" w:line="223" w:lineRule="auto"/>
              <w:ind w:firstLine="5670" w:firstLineChars="270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kern w:val="2"/>
                <w:sz w:val="21"/>
                <w:szCs w:val="21"/>
                <w:lang w:val="en-US" w:eastAsia="zh-CN" w:bidi="ar-SA"/>
              </w:rPr>
              <w:t>249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人</w:t>
            </w:r>
          </w:p>
        </w:tc>
      </w:tr>
    </w:tbl>
    <w:p>
      <w:pPr>
        <w:bidi w:val="0"/>
        <w:jc w:val="both"/>
      </w:pPr>
    </w:p>
    <w:sectPr>
      <w:pgSz w:w="16838" w:h="11906" w:orient="landscape"/>
      <w:pgMar w:top="850" w:right="1440" w:bottom="28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">
    <w:altName w:val="宋体"/>
    <w:panose1 w:val="00000000000000000000"/>
    <w:charset w:val="4D"/>
    <w:family w:val="roman"/>
    <w:pitch w:val="default"/>
    <w:sig w:usb0="00000000" w:usb1="00000000" w:usb2="00000010" w:usb3="00000000" w:csb0="00040001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2ZjQ3YTQxY2Y1MmRhOWJlNGU2MDlmNjcwYWFjY2YifQ=="/>
  </w:docVars>
  <w:rsids>
    <w:rsidRoot w:val="64DD436D"/>
    <w:rsid w:val="021C7351"/>
    <w:rsid w:val="02C24BF1"/>
    <w:rsid w:val="080737D2"/>
    <w:rsid w:val="0AC534D0"/>
    <w:rsid w:val="0C706458"/>
    <w:rsid w:val="1009593B"/>
    <w:rsid w:val="10B948B3"/>
    <w:rsid w:val="11C720B8"/>
    <w:rsid w:val="11F2188B"/>
    <w:rsid w:val="155F3D64"/>
    <w:rsid w:val="179B7A92"/>
    <w:rsid w:val="187F281D"/>
    <w:rsid w:val="1B19714E"/>
    <w:rsid w:val="1C6840AB"/>
    <w:rsid w:val="1CB868B3"/>
    <w:rsid w:val="1E3A38C5"/>
    <w:rsid w:val="24BF304D"/>
    <w:rsid w:val="25B8253A"/>
    <w:rsid w:val="28A92F61"/>
    <w:rsid w:val="2A437712"/>
    <w:rsid w:val="2DA27679"/>
    <w:rsid w:val="2F2F5238"/>
    <w:rsid w:val="34232500"/>
    <w:rsid w:val="357B2E4B"/>
    <w:rsid w:val="38782D9E"/>
    <w:rsid w:val="38E66498"/>
    <w:rsid w:val="39B67008"/>
    <w:rsid w:val="3B911029"/>
    <w:rsid w:val="3BCB06DE"/>
    <w:rsid w:val="3CC138DC"/>
    <w:rsid w:val="47966C8E"/>
    <w:rsid w:val="4AE72633"/>
    <w:rsid w:val="4ED4756F"/>
    <w:rsid w:val="4F987ABA"/>
    <w:rsid w:val="51D528DD"/>
    <w:rsid w:val="529B3C2B"/>
    <w:rsid w:val="54155457"/>
    <w:rsid w:val="55122E0B"/>
    <w:rsid w:val="571B5F1F"/>
    <w:rsid w:val="5AD21008"/>
    <w:rsid w:val="5C3F68CD"/>
    <w:rsid w:val="5F6D5D10"/>
    <w:rsid w:val="62472C56"/>
    <w:rsid w:val="6292105F"/>
    <w:rsid w:val="637E58FD"/>
    <w:rsid w:val="64467C11"/>
    <w:rsid w:val="64DD436D"/>
    <w:rsid w:val="655124E9"/>
    <w:rsid w:val="6A4A53A3"/>
    <w:rsid w:val="6EFF2525"/>
    <w:rsid w:val="6F3E67F6"/>
    <w:rsid w:val="73B2693B"/>
    <w:rsid w:val="7D03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  <w:rPr>
      <w:rFonts w:ascii="??" w:hAnsi="??" w:eastAsia="宋体" w:cs="Times New Roman"/>
      <w:sz w:val="28"/>
    </w:rPr>
  </w:style>
  <w:style w:type="paragraph" w:styleId="4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rPr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customStyle="1" w:styleId="10">
    <w:name w:val="Table Text"/>
    <w:basedOn w:val="1"/>
    <w:semiHidden/>
    <w:qFormat/>
    <w:uiPriority w:val="0"/>
    <w:rPr>
      <w:rFonts w:ascii="宋体" w:hAnsi="宋体" w:eastAsia="宋体" w:cs="宋体"/>
      <w:sz w:val="22"/>
      <w:szCs w:val="22"/>
      <w:lang w:val="en-US" w:eastAsia="en-US" w:bidi="ar-SA"/>
    </w:rPr>
  </w:style>
  <w:style w:type="table" w:customStyle="1" w:styleId="11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2023-09-04T02:43:00Z</dcterms:created>
  <dc:creator>见贤思齐</dc:creator>
  <cp:lastModifiedBy>啷个哩个啷</cp:lastModifiedBy>
  <dcterms:modified xsi:type="dcterms:W3CDTF">2023-12-06T06:35:03Z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21D9B0D679AE461A9197D03F46FFC139_13</vt:lpwstr>
  </property>
</Properties>
</file>